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82B84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82B84">
        <w:rPr>
          <w:rFonts w:ascii="Times New Roman" w:hAnsi="Times New Roman"/>
          <w:sz w:val="28"/>
          <w:szCs w:val="28"/>
        </w:rPr>
        <w:t>2612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B1FD9" w:rsidRPr="007B1FD9">
        <w:rPr>
          <w:b w:val="0"/>
          <w:sz w:val="28"/>
          <w:szCs w:val="28"/>
        </w:rPr>
        <w:t>28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.2013 № 1</w:t>
      </w:r>
      <w:r w:rsidR="007B1FD9" w:rsidRPr="007B1FD9">
        <w:rPr>
          <w:b w:val="0"/>
          <w:sz w:val="28"/>
          <w:szCs w:val="28"/>
        </w:rPr>
        <w:t xml:space="preserve">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B1F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7B1FD9" w:rsidRPr="007B1FD9">
        <w:rPr>
          <w:b w:val="0"/>
          <w:sz w:val="28"/>
          <w:szCs w:val="28"/>
        </w:rPr>
        <w:t xml:space="preserve">28.06.2013 № 1036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B667FD" w:rsidRPr="008D7A92" w:rsidRDefault="008D7A92" w:rsidP="008D7A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Абзац 1 пункта 4.7 раздела 4 </w:t>
      </w:r>
      <w:r w:rsidR="006B0079" w:rsidRPr="008D7A92">
        <w:rPr>
          <w:b w:val="0"/>
          <w:sz w:val="28"/>
          <w:szCs w:val="28"/>
        </w:rPr>
        <w:t xml:space="preserve">приложения к постановлению </w:t>
      </w:r>
      <w:r w:rsidR="00B667FD" w:rsidRPr="008D7A92">
        <w:rPr>
          <w:b w:val="0"/>
          <w:sz w:val="28"/>
          <w:szCs w:val="28"/>
        </w:rPr>
        <w:t>изложить в редакции:</w:t>
      </w:r>
    </w:p>
    <w:p w:rsidR="008D7A92" w:rsidRDefault="006B0079" w:rsidP="008D7A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D7A92">
        <w:rPr>
          <w:rFonts w:ascii="Times New Roman" w:hAnsi="Times New Roman" w:cs="Times New Roman"/>
          <w:sz w:val="28"/>
          <w:szCs w:val="28"/>
        </w:rPr>
        <w:t>«</w:t>
      </w:r>
      <w:r w:rsidR="008D7A92" w:rsidRPr="008D7A92">
        <w:rPr>
          <w:rFonts w:ascii="Times New Roman" w:hAnsi="Times New Roman" w:cs="Times New Roman"/>
          <w:sz w:val="28"/>
        </w:rPr>
        <w:t>Комиссия рекомендует установление стимулирующих выплат и их размер</w:t>
      </w:r>
      <w:r w:rsidR="008D7A92">
        <w:rPr>
          <w:rFonts w:ascii="Times New Roman" w:hAnsi="Times New Roman" w:cs="Times New Roman"/>
          <w:sz w:val="28"/>
        </w:rPr>
        <w:t>, за исключением специальной краевой выплаты</w:t>
      </w:r>
      <w:r w:rsidR="008D7A92" w:rsidRPr="008D7A92">
        <w:rPr>
          <w:rFonts w:ascii="Times New Roman" w:hAnsi="Times New Roman" w:cs="Times New Roman"/>
          <w:sz w:val="28"/>
        </w:rPr>
        <w:t>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руководителю учреждения</w:t>
      </w:r>
      <w:proofErr w:type="gramStart"/>
      <w:r w:rsidR="008D7A92" w:rsidRPr="008D7A92">
        <w:rPr>
          <w:rFonts w:ascii="Times New Roman" w:hAnsi="Times New Roman" w:cs="Times New Roman"/>
          <w:sz w:val="28"/>
        </w:rPr>
        <w:t>.</w:t>
      </w:r>
      <w:r w:rsidR="008D7A92">
        <w:rPr>
          <w:rFonts w:ascii="Times New Roman" w:hAnsi="Times New Roman" w:cs="Times New Roman"/>
          <w:sz w:val="28"/>
        </w:rPr>
        <w:t>».</w:t>
      </w:r>
      <w:proofErr w:type="gramEnd"/>
    </w:p>
    <w:p w:rsidR="008D7A92" w:rsidRDefault="008D7A92" w:rsidP="008D7A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Подпункты 4.8.5, 4.8.6 пункта 4.8 раздела 4 </w:t>
      </w:r>
      <w:r w:rsidRPr="008D7A92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считать подпунктами 4.8.6, 4.8.7 соответственно.</w:t>
      </w:r>
    </w:p>
    <w:p w:rsidR="008D7A92" w:rsidRPr="008D7A92" w:rsidRDefault="008D7A92" w:rsidP="008D7A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4.8 раздела 4 приложения к постановлению дополнить подпунктом 4.8.5 следующего содержания</w:t>
      </w:r>
      <w:r w:rsidRPr="008D7A92">
        <w:rPr>
          <w:rFonts w:ascii="Times New Roman" w:hAnsi="Times New Roman"/>
          <w:sz w:val="28"/>
          <w:szCs w:val="28"/>
        </w:rPr>
        <w:t>:</w:t>
      </w:r>
    </w:p>
    <w:p w:rsidR="008D7A92" w:rsidRPr="00D23B96" w:rsidRDefault="008D7A92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«4.8.5 </w:t>
      </w:r>
      <w:r w:rsidRPr="00D23B96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D23B96">
        <w:rPr>
          <w:rFonts w:ascii="Times New Roman" w:hAnsi="Times New Roman"/>
          <w:sz w:val="28"/>
          <w:szCs w:val="28"/>
        </w:rPr>
        <w:t>повышения уровня оплаты труда р</w:t>
      </w:r>
      <w:r>
        <w:rPr>
          <w:rFonts w:ascii="Times New Roman" w:hAnsi="Times New Roman"/>
          <w:sz w:val="28"/>
          <w:szCs w:val="28"/>
        </w:rPr>
        <w:t>уководителя Учреждения</w:t>
      </w:r>
      <w:proofErr w:type="gramEnd"/>
      <w:r w:rsidRPr="00D23B96">
        <w:rPr>
          <w:rFonts w:ascii="Times New Roman" w:hAnsi="Times New Roman"/>
          <w:sz w:val="28"/>
          <w:szCs w:val="28"/>
        </w:rPr>
        <w:t>.</w:t>
      </w:r>
    </w:p>
    <w:p w:rsidR="008D7A92" w:rsidRPr="00D23B96" w:rsidRDefault="008D7A92" w:rsidP="008D7A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уководителю Учреждения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</w:t>
      </w:r>
      <w:r>
        <w:rPr>
          <w:rFonts w:ascii="Times New Roman" w:hAnsi="Times New Roman"/>
          <w:sz w:val="28"/>
          <w:szCs w:val="28"/>
        </w:rPr>
        <w:t>, м</w:t>
      </w:r>
      <w:r w:rsidRPr="00D23B96">
        <w:rPr>
          <w:rFonts w:ascii="Times New Roman" w:hAnsi="Times New Roman"/>
          <w:sz w:val="28"/>
          <w:szCs w:val="28"/>
        </w:rPr>
        <w:t xml:space="preserve">аксимальный размер </w:t>
      </w:r>
      <w:r>
        <w:rPr>
          <w:rFonts w:ascii="Times New Roman" w:hAnsi="Times New Roman"/>
          <w:sz w:val="28"/>
          <w:szCs w:val="28"/>
        </w:rPr>
        <w:t xml:space="preserve">которой, </w:t>
      </w:r>
      <w:r w:rsidRPr="00D23B96">
        <w:rPr>
          <w:rFonts w:ascii="Times New Roman" w:hAnsi="Times New Roman"/>
          <w:sz w:val="28"/>
          <w:szCs w:val="28"/>
        </w:rPr>
        <w:t xml:space="preserve">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sz w:val="28"/>
          <w:szCs w:val="28"/>
        </w:rPr>
        <w:t>три</w:t>
      </w:r>
      <w:r w:rsidRPr="00D23B96">
        <w:rPr>
          <w:rFonts w:ascii="Times New Roman" w:hAnsi="Times New Roman"/>
          <w:sz w:val="28"/>
          <w:szCs w:val="28"/>
        </w:rPr>
        <w:t xml:space="preserve"> тысячи рублей. </w:t>
      </w:r>
    </w:p>
    <w:p w:rsidR="008D7A92" w:rsidRPr="00D23B96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уководителю Учреждения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 w:rsidR="007E4154">
        <w:rPr>
          <w:rFonts w:ascii="Times New Roman" w:hAnsi="Times New Roman"/>
          <w:sz w:val="28"/>
          <w:szCs w:val="28"/>
        </w:rPr>
        <w:t>руководителем</w:t>
      </w:r>
      <w:r w:rsidRPr="00D23B96">
        <w:rPr>
          <w:rFonts w:ascii="Times New Roman" w:hAnsi="Times New Roman"/>
          <w:sz w:val="28"/>
          <w:szCs w:val="28"/>
        </w:rPr>
        <w:t xml:space="preserve"> времени.</w:t>
      </w:r>
    </w:p>
    <w:p w:rsidR="008D7A92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специальную краевую выплату</w:t>
      </w:r>
      <w:r w:rsidRPr="00D23B96">
        <w:rPr>
          <w:rFonts w:ascii="Times New Roman" w:hAnsi="Times New Roman"/>
          <w:sz w:val="28"/>
          <w:szCs w:val="28"/>
        </w:rPr>
        <w:t xml:space="preserve"> начисляются районный коэффициент, процентная надбавка к заработной плате за стаж работы </w:t>
      </w:r>
      <w:r>
        <w:rPr>
          <w:rFonts w:ascii="Times New Roman" w:hAnsi="Times New Roman"/>
          <w:sz w:val="28"/>
          <w:szCs w:val="28"/>
        </w:rPr>
        <w:br/>
      </w:r>
      <w:r w:rsidRPr="00D23B96">
        <w:rPr>
          <w:rFonts w:ascii="Times New Roman" w:hAnsi="Times New Roman"/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700F53" w:rsidRDefault="00700F53" w:rsidP="00700F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</w:t>
      </w:r>
      <w:r w:rsidRPr="00AB50C7">
        <w:rPr>
          <w:rFonts w:ascii="Times New Roman" w:hAnsi="Times New Roman"/>
          <w:sz w:val="28"/>
          <w:szCs w:val="28"/>
        </w:rPr>
        <w:t xml:space="preserve">азмер специальной краевой выплаты </w:t>
      </w:r>
      <w:r>
        <w:rPr>
          <w:rFonts w:ascii="Times New Roman" w:hAnsi="Times New Roman"/>
          <w:sz w:val="28"/>
          <w:szCs w:val="28"/>
        </w:rPr>
        <w:t>руководителю Учреждения увеличивается на размер, рассчитываемый по формуле</w:t>
      </w:r>
      <w:r w:rsidRPr="00DE3E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F53" w:rsidRPr="00AB50C7" w:rsidRDefault="00700F53" w:rsidP="00700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F53" w:rsidRPr="00AB50C7" w:rsidRDefault="00700F53" w:rsidP="00700F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Courier New" w:hAnsi="Courier New" w:cs="Courier New"/>
          <w:sz w:val="28"/>
          <w:szCs w:val="28"/>
        </w:rPr>
        <w:t xml:space="preserve"> </w:t>
      </w:r>
      <w:r w:rsidRPr="0099765F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9765F">
        <w:rPr>
          <w:rFonts w:ascii="Times New Roman" w:hAnsi="Times New Roman"/>
          <w:sz w:val="28"/>
          <w:szCs w:val="28"/>
        </w:rPr>
        <w:t>Отп</w:t>
      </w:r>
      <w:proofErr w:type="spellEnd"/>
      <w:r w:rsidRPr="00997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65F">
        <w:rPr>
          <w:rFonts w:ascii="Times New Roman" w:hAnsi="Times New Roman"/>
          <w:sz w:val="28"/>
          <w:szCs w:val="28"/>
        </w:rPr>
        <w:t>x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, </w:t>
      </w:r>
    </w:p>
    <w:p w:rsidR="00700F53" w:rsidRPr="00AB50C7" w:rsidRDefault="00700F53" w:rsidP="00700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700F53" w:rsidRPr="00AB50C7" w:rsidRDefault="00700F53" w:rsidP="00700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AB50C7">
        <w:rPr>
          <w:rFonts w:ascii="Times New Roman" w:hAnsi="Times New Roman"/>
          <w:sz w:val="28"/>
          <w:szCs w:val="28"/>
        </w:rPr>
        <w:t>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AB50C7">
        <w:rPr>
          <w:rFonts w:ascii="Times New Roman" w:hAnsi="Times New Roman"/>
          <w:sz w:val="28"/>
          <w:szCs w:val="28"/>
        </w:rPr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) + Зпф2) / (Зпф1 + Зпф2), 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</w:t>
      </w:r>
      <w:r w:rsidR="00F64265">
        <w:rPr>
          <w:rFonts w:ascii="Times New Roman" w:hAnsi="Times New Roman"/>
          <w:sz w:val="28"/>
          <w:szCs w:val="28"/>
        </w:rPr>
        <w:t>руководителя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64265">
        <w:rPr>
          <w:rFonts w:ascii="Times New Roman" w:hAnsi="Times New Roman"/>
          <w:sz w:val="28"/>
          <w:szCs w:val="28"/>
        </w:rPr>
        <w:t>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 xml:space="preserve">, учитываемая при определении среднего дневного заработка </w:t>
      </w:r>
      <w:r>
        <w:rPr>
          <w:rFonts w:ascii="Times New Roman" w:hAnsi="Times New Roman"/>
          <w:sz w:val="28"/>
          <w:szCs w:val="28"/>
        </w:rPr>
        <w:br/>
      </w:r>
      <w:r w:rsidRPr="00AB50C7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2024 года;</w:t>
      </w:r>
    </w:p>
    <w:p w:rsidR="008D7A92" w:rsidRPr="00AB50C7" w:rsidRDefault="008D7A92" w:rsidP="008D7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Зпф2 – фактически начисленная заработная плата р</w:t>
      </w:r>
      <w:r w:rsidR="00F64265">
        <w:rPr>
          <w:rFonts w:ascii="Times New Roman" w:hAnsi="Times New Roman"/>
          <w:sz w:val="28"/>
          <w:szCs w:val="28"/>
        </w:rPr>
        <w:t>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64265">
        <w:rPr>
          <w:rFonts w:ascii="Times New Roman" w:hAnsi="Times New Roman"/>
          <w:sz w:val="28"/>
          <w:szCs w:val="28"/>
        </w:rPr>
        <w:t>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 xml:space="preserve">, учитываемая при определении среднего дневного заработка </w:t>
      </w:r>
      <w:r>
        <w:rPr>
          <w:rFonts w:ascii="Times New Roman" w:hAnsi="Times New Roman"/>
          <w:sz w:val="28"/>
          <w:szCs w:val="28"/>
        </w:rPr>
        <w:br/>
      </w:r>
      <w:r w:rsidRPr="00AB50C7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lastRenderedPageBreak/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B5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5130A" w:rsidRDefault="0005130A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2 подпункта 4.8.</w:t>
      </w:r>
      <w:r w:rsidR="00F924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пункта 4.8 раздела 4 приложения к постановлению изложить в редакции</w:t>
      </w:r>
      <w:r w:rsidRPr="0005130A">
        <w:rPr>
          <w:rFonts w:ascii="Times New Roman" w:hAnsi="Times New Roman"/>
          <w:sz w:val="28"/>
          <w:szCs w:val="28"/>
        </w:rPr>
        <w:t>:</w:t>
      </w:r>
    </w:p>
    <w:p w:rsidR="0005130A" w:rsidRPr="0005130A" w:rsidRDefault="0005130A" w:rsidP="0005130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1611A4">
        <w:rPr>
          <w:rFonts w:ascii="Times New Roman" w:hAnsi="Times New Roman"/>
          <w:sz w:val="28"/>
        </w:rPr>
        <w:t>Выплаты стимулирующего характера, за исключением персональных выплат</w:t>
      </w:r>
      <w:r w:rsidR="001611A4">
        <w:rPr>
          <w:rFonts w:ascii="Times New Roman" w:hAnsi="Times New Roman"/>
          <w:sz w:val="28"/>
        </w:rPr>
        <w:t>, в</w:t>
      </w:r>
      <w:r w:rsidRPr="001611A4">
        <w:rPr>
          <w:rFonts w:ascii="Times New Roman" w:hAnsi="Times New Roman"/>
          <w:sz w:val="28"/>
        </w:rPr>
        <w:t>ыплат по итогам работы</w:t>
      </w:r>
      <w:r w:rsidR="001611A4">
        <w:rPr>
          <w:rFonts w:ascii="Times New Roman" w:hAnsi="Times New Roman"/>
          <w:sz w:val="28"/>
        </w:rPr>
        <w:t xml:space="preserve"> и специальной краевой выплаты</w:t>
      </w:r>
      <w:r w:rsidRPr="001611A4">
        <w:rPr>
          <w:rFonts w:ascii="Times New Roman" w:hAnsi="Times New Roman"/>
          <w:sz w:val="28"/>
        </w:rPr>
        <w:t>, руководителю</w:t>
      </w:r>
      <w:r w:rsidRPr="0005130A">
        <w:rPr>
          <w:rFonts w:ascii="Times New Roman" w:hAnsi="Times New Roman"/>
          <w:sz w:val="28"/>
        </w:rPr>
        <w:t xml:space="preserve">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</w:t>
      </w:r>
      <w:proofErr w:type="gramStart"/>
      <w:r w:rsidRPr="0005130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310E9D" w:rsidRPr="002D3B00" w:rsidRDefault="00310E9D" w:rsidP="00310E9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шестой – д</w:t>
      </w:r>
      <w:r w:rsidR="00700F53">
        <w:rPr>
          <w:rFonts w:ascii="Times New Roman" w:hAnsi="Times New Roman"/>
          <w:sz w:val="28"/>
          <w:szCs w:val="28"/>
        </w:rPr>
        <w:t>евятнадцатый</w:t>
      </w:r>
      <w:r>
        <w:rPr>
          <w:rFonts w:ascii="Times New Roman" w:hAnsi="Times New Roman"/>
          <w:sz w:val="28"/>
          <w:szCs w:val="28"/>
        </w:rPr>
        <w:t xml:space="preserve"> пункта 1.3 постановления действуют </w:t>
      </w:r>
      <w:r w:rsidR="00D949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D949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1.</w:t>
      </w:r>
      <w:r w:rsidR="00D949A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D949AE">
        <w:rPr>
          <w:rFonts w:ascii="Times New Roman" w:hAnsi="Times New Roman"/>
          <w:sz w:val="28"/>
          <w:szCs w:val="28"/>
        </w:rPr>
        <w:t>4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41" w:rsidRDefault="002D3441">
      <w:r>
        <w:separator/>
      </w:r>
    </w:p>
  </w:endnote>
  <w:endnote w:type="continuationSeparator" w:id="0">
    <w:p w:rsidR="002D3441" w:rsidRDefault="002D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41" w:rsidRDefault="002D3441">
      <w:r>
        <w:separator/>
      </w:r>
    </w:p>
  </w:footnote>
  <w:footnote w:type="continuationSeparator" w:id="0">
    <w:p w:rsidR="002D3441" w:rsidRDefault="002D3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B24F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B24FA">
    <w:pPr>
      <w:pStyle w:val="a8"/>
      <w:jc w:val="center"/>
    </w:pPr>
    <w:fldSimple w:instr=" PAGE   \* MERGEFORMAT ">
      <w:r w:rsidR="00D82B84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4FA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3441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71C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505"/>
    <w:rsid w:val="00643866"/>
    <w:rsid w:val="00643CB2"/>
    <w:rsid w:val="006442F5"/>
    <w:rsid w:val="006456C3"/>
    <w:rsid w:val="0064655B"/>
    <w:rsid w:val="00650215"/>
    <w:rsid w:val="00652F1C"/>
    <w:rsid w:val="00653480"/>
    <w:rsid w:val="00654CEE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73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2B56"/>
    <w:rsid w:val="006F48E6"/>
    <w:rsid w:val="006F6217"/>
    <w:rsid w:val="006F7481"/>
    <w:rsid w:val="006F781D"/>
    <w:rsid w:val="00700F53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154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2F6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B84"/>
    <w:rsid w:val="00D82E02"/>
    <w:rsid w:val="00D84CAD"/>
    <w:rsid w:val="00D85BBE"/>
    <w:rsid w:val="00D86705"/>
    <w:rsid w:val="00D87542"/>
    <w:rsid w:val="00D90D75"/>
    <w:rsid w:val="00D9150D"/>
    <w:rsid w:val="00D91ADC"/>
    <w:rsid w:val="00D949AE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42A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0ED4-FFAC-44BC-889A-21EDB96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6234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11</cp:revision>
  <cp:lastPrinted>2023-11-09T03:13:00Z</cp:lastPrinted>
  <dcterms:created xsi:type="dcterms:W3CDTF">2023-11-09T07:45:00Z</dcterms:created>
  <dcterms:modified xsi:type="dcterms:W3CDTF">2023-12-19T05:11:00Z</dcterms:modified>
</cp:coreProperties>
</file>